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86" w:rsidRPr="00F06E86" w:rsidRDefault="00F06E86" w:rsidP="00F06E86">
      <w:pPr>
        <w:ind w:firstLine="709"/>
        <w:jc w:val="center"/>
        <w:rPr>
          <w:sz w:val="28"/>
          <w:szCs w:val="28"/>
        </w:rPr>
      </w:pPr>
      <w:r w:rsidRPr="00F06E86">
        <w:rPr>
          <w:sz w:val="28"/>
          <w:szCs w:val="28"/>
        </w:rPr>
        <w:t>Тренинговое занятие</w:t>
      </w:r>
    </w:p>
    <w:p w:rsidR="00F06E86" w:rsidRPr="00F06E86" w:rsidRDefault="00F06E86" w:rsidP="00F06E86">
      <w:pPr>
        <w:ind w:firstLine="709"/>
        <w:jc w:val="center"/>
        <w:rPr>
          <w:b/>
          <w:sz w:val="28"/>
          <w:szCs w:val="28"/>
        </w:rPr>
      </w:pPr>
      <w:r w:rsidRPr="00F06E8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Вдохновение на новый учебный год</w:t>
      </w:r>
      <w:r w:rsidRPr="00F06E86">
        <w:rPr>
          <w:b/>
          <w:sz w:val="28"/>
          <w:szCs w:val="28"/>
        </w:rPr>
        <w:t>»</w:t>
      </w:r>
    </w:p>
    <w:p w:rsidR="00F06E86" w:rsidRPr="00F06E86" w:rsidRDefault="00F06E86" w:rsidP="00F06E86">
      <w:pPr>
        <w:ind w:firstLine="709"/>
        <w:rPr>
          <w:sz w:val="28"/>
          <w:szCs w:val="28"/>
        </w:rPr>
      </w:pPr>
      <w:r w:rsidRPr="00F06E86">
        <w:rPr>
          <w:b/>
          <w:sz w:val="28"/>
          <w:szCs w:val="28"/>
        </w:rPr>
        <w:t>Цель</w:t>
      </w:r>
      <w:r w:rsidRPr="00F06E86">
        <w:rPr>
          <w:sz w:val="28"/>
          <w:szCs w:val="28"/>
        </w:rPr>
        <w:t xml:space="preserve">: </w:t>
      </w:r>
      <w:r w:rsidR="004766F3">
        <w:rPr>
          <w:sz w:val="28"/>
          <w:szCs w:val="28"/>
        </w:rPr>
        <w:t>повысить</w:t>
      </w:r>
      <w:r w:rsidRPr="00F06E86">
        <w:rPr>
          <w:sz w:val="28"/>
          <w:szCs w:val="28"/>
        </w:rPr>
        <w:t xml:space="preserve"> психо</w:t>
      </w:r>
      <w:r w:rsidR="004766F3">
        <w:rPr>
          <w:sz w:val="28"/>
          <w:szCs w:val="28"/>
        </w:rPr>
        <w:t>лого-педагогическую компетенцию педагогов</w:t>
      </w:r>
    </w:p>
    <w:p w:rsidR="00F06E86" w:rsidRDefault="00F06E86" w:rsidP="00F06E86">
      <w:pPr>
        <w:ind w:firstLine="709"/>
        <w:rPr>
          <w:sz w:val="28"/>
          <w:szCs w:val="28"/>
        </w:rPr>
      </w:pPr>
      <w:r w:rsidRPr="00F06E86">
        <w:rPr>
          <w:b/>
          <w:sz w:val="28"/>
          <w:szCs w:val="28"/>
        </w:rPr>
        <w:t xml:space="preserve">Задачи: </w:t>
      </w:r>
      <w:r w:rsidRPr="00F06E86">
        <w:rPr>
          <w:sz w:val="28"/>
          <w:szCs w:val="28"/>
        </w:rPr>
        <w:t>создать благоприятный</w:t>
      </w:r>
      <w:r>
        <w:rPr>
          <w:sz w:val="28"/>
          <w:szCs w:val="28"/>
        </w:rPr>
        <w:t xml:space="preserve"> эмоциональный настрой педагогов в начале нового учебного года</w:t>
      </w:r>
      <w:r w:rsidRPr="00F06E86">
        <w:rPr>
          <w:sz w:val="28"/>
          <w:szCs w:val="28"/>
        </w:rPr>
        <w:t xml:space="preserve">, дать информацию о </w:t>
      </w:r>
      <w:r>
        <w:rPr>
          <w:sz w:val="28"/>
          <w:szCs w:val="28"/>
        </w:rPr>
        <w:t>законах гармоничного взаимодействия с окружающим миром.</w:t>
      </w:r>
    </w:p>
    <w:p w:rsidR="00F06E86" w:rsidRPr="00F06E86" w:rsidRDefault="00F06E86" w:rsidP="00F06E86">
      <w:pPr>
        <w:ind w:firstLine="709"/>
        <w:rPr>
          <w:sz w:val="28"/>
          <w:szCs w:val="28"/>
        </w:rPr>
      </w:pPr>
      <w:r w:rsidRPr="00F06E86">
        <w:rPr>
          <w:b/>
          <w:sz w:val="28"/>
          <w:szCs w:val="28"/>
        </w:rPr>
        <w:t>Время игры:</w:t>
      </w:r>
      <w:r w:rsidRPr="00F06E86">
        <w:rPr>
          <w:sz w:val="28"/>
          <w:szCs w:val="28"/>
        </w:rPr>
        <w:t xml:space="preserve"> 1 час</w:t>
      </w:r>
    </w:p>
    <w:p w:rsidR="00F06E86" w:rsidRPr="00F06E86" w:rsidRDefault="00F06E86" w:rsidP="00F06E86">
      <w:pPr>
        <w:ind w:firstLine="709"/>
        <w:rPr>
          <w:sz w:val="28"/>
          <w:szCs w:val="28"/>
        </w:rPr>
      </w:pPr>
      <w:r w:rsidRPr="00F06E86">
        <w:rPr>
          <w:b/>
          <w:sz w:val="28"/>
          <w:szCs w:val="28"/>
        </w:rPr>
        <w:t>Участники</w:t>
      </w:r>
      <w:r w:rsidRPr="00F06E86">
        <w:rPr>
          <w:sz w:val="28"/>
          <w:szCs w:val="28"/>
        </w:rPr>
        <w:t xml:space="preserve">: </w:t>
      </w:r>
      <w:r w:rsidR="00276B11">
        <w:rPr>
          <w:sz w:val="28"/>
          <w:szCs w:val="28"/>
        </w:rPr>
        <w:t>педагог</w:t>
      </w:r>
      <w:r w:rsidRPr="00F06E86">
        <w:rPr>
          <w:sz w:val="28"/>
          <w:szCs w:val="28"/>
        </w:rPr>
        <w:t xml:space="preserve">и </w:t>
      </w:r>
    </w:p>
    <w:p w:rsidR="005F5A45" w:rsidRDefault="005F5A45" w:rsidP="005F5A45">
      <w:pPr>
        <w:ind w:firstLine="709"/>
        <w:rPr>
          <w:sz w:val="28"/>
          <w:szCs w:val="28"/>
        </w:rPr>
      </w:pPr>
      <w:r w:rsidRPr="005F5A45">
        <w:rPr>
          <w:b/>
          <w:sz w:val="28"/>
          <w:szCs w:val="28"/>
        </w:rPr>
        <w:t>Оборудование</w:t>
      </w:r>
      <w:r w:rsidRPr="005F5A45">
        <w:rPr>
          <w:sz w:val="28"/>
          <w:szCs w:val="28"/>
        </w:rPr>
        <w:t xml:space="preserve">: лист регистрации, ручки, мягкий мяч, метафорические карты, </w:t>
      </w:r>
      <w:r w:rsidR="00276B11">
        <w:rPr>
          <w:sz w:val="28"/>
          <w:szCs w:val="28"/>
        </w:rPr>
        <w:t>бланки.</w:t>
      </w:r>
    </w:p>
    <w:p w:rsidR="00276B11" w:rsidRDefault="00276B11" w:rsidP="005F5A45">
      <w:pPr>
        <w:ind w:firstLine="709"/>
        <w:rPr>
          <w:sz w:val="28"/>
          <w:szCs w:val="28"/>
        </w:rPr>
      </w:pPr>
    </w:p>
    <w:p w:rsidR="005F5A45" w:rsidRPr="004766F3" w:rsidRDefault="005F5A45" w:rsidP="005F5A45">
      <w:pPr>
        <w:ind w:firstLine="709"/>
        <w:rPr>
          <w:b/>
          <w:i/>
          <w:sz w:val="28"/>
          <w:szCs w:val="28"/>
        </w:rPr>
      </w:pPr>
      <w:r w:rsidRPr="004766F3">
        <w:rPr>
          <w:i/>
          <w:sz w:val="28"/>
          <w:szCs w:val="28"/>
        </w:rPr>
        <w:t>Рада вас приветствовать! Сегодня у нас проводится психологическая игра</w:t>
      </w:r>
      <w:r w:rsidR="00F06E86" w:rsidRPr="004766F3">
        <w:rPr>
          <w:i/>
          <w:sz w:val="28"/>
          <w:szCs w:val="28"/>
        </w:rPr>
        <w:t>, к</w:t>
      </w:r>
      <w:r w:rsidRPr="004766F3">
        <w:rPr>
          <w:i/>
          <w:sz w:val="28"/>
          <w:szCs w:val="28"/>
        </w:rPr>
        <w:t xml:space="preserve">оторая поможет лучше узнать себя и выяснить, что же мешает найти вдохновение в себе на новый учебный год.  </w:t>
      </w:r>
    </w:p>
    <w:p w:rsidR="005F5A45" w:rsidRPr="005F5A45" w:rsidRDefault="005F5A45" w:rsidP="005F5A45">
      <w:pPr>
        <w:ind w:firstLine="709"/>
        <w:rPr>
          <w:sz w:val="28"/>
          <w:szCs w:val="28"/>
        </w:rPr>
      </w:pPr>
      <w:r w:rsidRPr="005F5A45">
        <w:rPr>
          <w:b/>
          <w:sz w:val="28"/>
          <w:szCs w:val="28"/>
        </w:rPr>
        <w:t>Приветствие «</w:t>
      </w:r>
      <w:r>
        <w:rPr>
          <w:b/>
          <w:sz w:val="28"/>
          <w:szCs w:val="28"/>
        </w:rPr>
        <w:t>Мечты из детства</w:t>
      </w:r>
      <w:r w:rsidRPr="005F5A45">
        <w:rPr>
          <w:b/>
          <w:sz w:val="28"/>
          <w:szCs w:val="28"/>
        </w:rPr>
        <w:t>»</w:t>
      </w:r>
      <w:r w:rsidRPr="005F5A45">
        <w:rPr>
          <w:sz w:val="28"/>
          <w:szCs w:val="28"/>
        </w:rPr>
        <w:t xml:space="preserve"> </w:t>
      </w:r>
    </w:p>
    <w:p w:rsidR="005F5A45" w:rsidRPr="005F5A45" w:rsidRDefault="00F06E86" w:rsidP="005F5A45">
      <w:pPr>
        <w:ind w:firstLine="709"/>
        <w:rPr>
          <w:sz w:val="28"/>
          <w:szCs w:val="28"/>
        </w:rPr>
      </w:pPr>
      <w:r w:rsidRPr="00582689">
        <w:rPr>
          <w:sz w:val="28"/>
          <w:szCs w:val="28"/>
        </w:rPr>
        <w:t xml:space="preserve">А сейчас предлагаю </w:t>
      </w:r>
      <w:r>
        <w:rPr>
          <w:sz w:val="28"/>
          <w:szCs w:val="28"/>
        </w:rPr>
        <w:t xml:space="preserve">начать </w:t>
      </w:r>
      <w:r w:rsidRPr="00582689">
        <w:rPr>
          <w:sz w:val="28"/>
          <w:szCs w:val="28"/>
        </w:rPr>
        <w:t>погружение в мир детства</w:t>
      </w:r>
      <w:r w:rsidR="00276B11">
        <w:rPr>
          <w:sz w:val="28"/>
          <w:szCs w:val="28"/>
        </w:rPr>
        <w:t>.</w:t>
      </w:r>
      <w:r w:rsidRPr="005F5A45">
        <w:rPr>
          <w:sz w:val="28"/>
          <w:szCs w:val="28"/>
        </w:rPr>
        <w:t xml:space="preserve"> </w:t>
      </w:r>
      <w:r w:rsidR="005F5A45" w:rsidRPr="005F5A45">
        <w:rPr>
          <w:sz w:val="28"/>
          <w:szCs w:val="28"/>
        </w:rPr>
        <w:t>Участники по кругу передают мяч</w:t>
      </w:r>
      <w:r w:rsidR="005F5A45">
        <w:rPr>
          <w:sz w:val="28"/>
          <w:szCs w:val="28"/>
        </w:rPr>
        <w:t>,</w:t>
      </w:r>
      <w:r w:rsidR="005F5A45" w:rsidRPr="005F5A45">
        <w:rPr>
          <w:sz w:val="28"/>
          <w:szCs w:val="28"/>
        </w:rPr>
        <w:t xml:space="preserve"> </w:t>
      </w:r>
      <w:proofErr w:type="gramStart"/>
      <w:r w:rsidR="005F5A45">
        <w:rPr>
          <w:sz w:val="28"/>
          <w:szCs w:val="28"/>
        </w:rPr>
        <w:t xml:space="preserve">называя своё имя </w:t>
      </w:r>
      <w:r w:rsidR="00276B11">
        <w:rPr>
          <w:sz w:val="28"/>
          <w:szCs w:val="28"/>
        </w:rPr>
        <w:t>и отвечают</w:t>
      </w:r>
      <w:r w:rsidR="005F5A45" w:rsidRPr="005F5A45">
        <w:rPr>
          <w:sz w:val="28"/>
          <w:szCs w:val="28"/>
        </w:rPr>
        <w:t xml:space="preserve"> на вопрос</w:t>
      </w:r>
      <w:proofErr w:type="gramEnd"/>
      <w:r w:rsidR="005F5A45" w:rsidRPr="005F5A45">
        <w:rPr>
          <w:sz w:val="28"/>
          <w:szCs w:val="28"/>
        </w:rPr>
        <w:t>: «</w:t>
      </w:r>
      <w:r w:rsidR="005F5A45">
        <w:rPr>
          <w:sz w:val="28"/>
          <w:szCs w:val="28"/>
        </w:rPr>
        <w:t>Кем я мечтала стать в детстве?»</w:t>
      </w:r>
      <w:r>
        <w:rPr>
          <w:sz w:val="28"/>
          <w:szCs w:val="28"/>
        </w:rPr>
        <w:t>, продолжая фразу:</w:t>
      </w:r>
      <w:r w:rsidRPr="00F06E86">
        <w:rPr>
          <w:sz w:val="28"/>
          <w:szCs w:val="28"/>
        </w:rPr>
        <w:t xml:space="preserve"> </w:t>
      </w:r>
      <w:r w:rsidRPr="00582689">
        <w:rPr>
          <w:sz w:val="28"/>
          <w:szCs w:val="28"/>
        </w:rPr>
        <w:t>«Когда я был</w:t>
      </w:r>
      <w:r>
        <w:rPr>
          <w:sz w:val="28"/>
          <w:szCs w:val="28"/>
        </w:rPr>
        <w:t>а</w:t>
      </w:r>
      <w:r w:rsidRPr="00582689">
        <w:rPr>
          <w:sz w:val="28"/>
          <w:szCs w:val="28"/>
        </w:rPr>
        <w:t xml:space="preserve"> ма</w:t>
      </w:r>
      <w:r>
        <w:rPr>
          <w:sz w:val="28"/>
          <w:szCs w:val="28"/>
        </w:rPr>
        <w:t>ленькой, я …»</w:t>
      </w:r>
    </w:p>
    <w:p w:rsidR="00D4173C" w:rsidRPr="00C91799" w:rsidRDefault="00D4173C" w:rsidP="00D4173C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Упражнение </w:t>
      </w:r>
      <w:r w:rsidRPr="00C91799">
        <w:rPr>
          <w:b/>
          <w:sz w:val="28"/>
          <w:szCs w:val="28"/>
        </w:rPr>
        <w:t>«Кто Я»</w:t>
      </w:r>
      <w:r w:rsidRPr="00C91799">
        <w:rPr>
          <w:sz w:val="28"/>
          <w:szCs w:val="28"/>
        </w:rPr>
        <w:t xml:space="preserve"> </w:t>
      </w:r>
    </w:p>
    <w:p w:rsidR="00D4173C" w:rsidRPr="00C91799" w:rsidRDefault="00D4173C" w:rsidP="00D41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</w:t>
      </w:r>
      <w:r w:rsidR="00276B11">
        <w:rPr>
          <w:sz w:val="28"/>
          <w:szCs w:val="28"/>
        </w:rPr>
        <w:t>ам раздаются бланки и ручки</w:t>
      </w:r>
      <w:r>
        <w:rPr>
          <w:sz w:val="28"/>
          <w:szCs w:val="28"/>
        </w:rPr>
        <w:t>. В течение 3</w:t>
      </w:r>
      <w:r w:rsidRPr="00C91799">
        <w:rPr>
          <w:sz w:val="28"/>
          <w:szCs w:val="28"/>
        </w:rPr>
        <w:t xml:space="preserve"> минут необходимо написать ответ на воп</w:t>
      </w:r>
      <w:r>
        <w:rPr>
          <w:sz w:val="28"/>
          <w:szCs w:val="28"/>
        </w:rPr>
        <w:t xml:space="preserve">рос: Кто Я? </w:t>
      </w:r>
      <w:r w:rsidRPr="00736C6C">
        <w:rPr>
          <w:sz w:val="28"/>
          <w:szCs w:val="28"/>
        </w:rPr>
        <w:t>написать о себе как можно больше понятий, раскрывающих, кем он является.</w:t>
      </w:r>
      <w:r w:rsidR="00F06E86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 получиться 7</w:t>
      </w:r>
      <w:r w:rsidRPr="00C91799">
        <w:rPr>
          <w:sz w:val="28"/>
          <w:szCs w:val="28"/>
        </w:rPr>
        <w:t xml:space="preserve"> характеристик. Каждый ответ состоит из одного слова, характ</w:t>
      </w:r>
      <w:r>
        <w:rPr>
          <w:sz w:val="28"/>
          <w:szCs w:val="28"/>
        </w:rPr>
        <w:t xml:space="preserve">еризующего роли во всех сферах жизни. </w:t>
      </w:r>
      <w:r w:rsidRPr="00C91799">
        <w:rPr>
          <w:sz w:val="28"/>
          <w:szCs w:val="28"/>
        </w:rPr>
        <w:t xml:space="preserve">Затем каждый зачитывает свой список характеристик. </w:t>
      </w:r>
    </w:p>
    <w:p w:rsidR="00D4173C" w:rsidRDefault="00D4173C" w:rsidP="00D4173C">
      <w:pPr>
        <w:rPr>
          <w:b/>
          <w:sz w:val="28"/>
          <w:szCs w:val="28"/>
        </w:rPr>
      </w:pPr>
    </w:p>
    <w:p w:rsidR="00F06E86" w:rsidRDefault="00F06E86" w:rsidP="00D4173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C8514F3">
            <wp:extent cx="4572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6B11" w:rsidRDefault="00276B11" w:rsidP="00D4173C">
      <w:pPr>
        <w:rPr>
          <w:sz w:val="28"/>
          <w:szCs w:val="28"/>
        </w:rPr>
      </w:pPr>
    </w:p>
    <w:p w:rsidR="00276B11" w:rsidRDefault="00276B11" w:rsidP="00D4173C">
      <w:pPr>
        <w:rPr>
          <w:sz w:val="28"/>
          <w:szCs w:val="28"/>
        </w:rPr>
      </w:pPr>
    </w:p>
    <w:p w:rsidR="004766F3" w:rsidRDefault="004766F3" w:rsidP="00D4173C">
      <w:pPr>
        <w:rPr>
          <w:sz w:val="28"/>
          <w:szCs w:val="28"/>
        </w:rPr>
      </w:pPr>
    </w:p>
    <w:p w:rsidR="004766F3" w:rsidRDefault="004766F3" w:rsidP="00D4173C">
      <w:pPr>
        <w:rPr>
          <w:sz w:val="28"/>
          <w:szCs w:val="28"/>
        </w:rPr>
      </w:pPr>
    </w:p>
    <w:p w:rsidR="004766F3" w:rsidRDefault="004766F3" w:rsidP="00D4173C">
      <w:pPr>
        <w:rPr>
          <w:sz w:val="28"/>
          <w:szCs w:val="28"/>
        </w:rPr>
      </w:pPr>
    </w:p>
    <w:p w:rsidR="004766F3" w:rsidRDefault="004766F3" w:rsidP="00D4173C">
      <w:pPr>
        <w:rPr>
          <w:sz w:val="28"/>
          <w:szCs w:val="28"/>
        </w:rPr>
      </w:pPr>
    </w:p>
    <w:p w:rsidR="004766F3" w:rsidRDefault="004766F3" w:rsidP="00D4173C">
      <w:pPr>
        <w:rPr>
          <w:sz w:val="28"/>
          <w:szCs w:val="28"/>
        </w:rPr>
      </w:pPr>
    </w:p>
    <w:p w:rsidR="00D4173C" w:rsidRPr="00C91799" w:rsidRDefault="00D4173C" w:rsidP="00D4173C">
      <w:pPr>
        <w:rPr>
          <w:sz w:val="28"/>
          <w:szCs w:val="28"/>
        </w:rPr>
      </w:pPr>
      <w:r w:rsidRPr="00C91799">
        <w:rPr>
          <w:sz w:val="28"/>
          <w:szCs w:val="28"/>
        </w:rPr>
        <w:lastRenderedPageBreak/>
        <w:t>Семь ролей – семь Я</w:t>
      </w:r>
    </w:p>
    <w:p w:rsidR="00D4173C" w:rsidRPr="00C91799" w:rsidRDefault="00D4173C" w:rsidP="00D4173C">
      <w:pPr>
        <w:numPr>
          <w:ilvl w:val="0"/>
          <w:numId w:val="1"/>
        </w:numPr>
        <w:rPr>
          <w:sz w:val="28"/>
          <w:szCs w:val="28"/>
        </w:rPr>
      </w:pPr>
      <w:r w:rsidRPr="00C91799">
        <w:rPr>
          <w:sz w:val="28"/>
          <w:szCs w:val="28"/>
        </w:rPr>
        <w:t>Дочь/сын</w:t>
      </w:r>
    </w:p>
    <w:p w:rsidR="00D4173C" w:rsidRPr="00C91799" w:rsidRDefault="00D4173C" w:rsidP="00D4173C">
      <w:pPr>
        <w:numPr>
          <w:ilvl w:val="0"/>
          <w:numId w:val="1"/>
        </w:numPr>
        <w:rPr>
          <w:sz w:val="28"/>
          <w:szCs w:val="28"/>
        </w:rPr>
      </w:pPr>
      <w:r w:rsidRPr="00C91799">
        <w:rPr>
          <w:sz w:val="28"/>
          <w:szCs w:val="28"/>
        </w:rPr>
        <w:t>Сестра/брат</w:t>
      </w:r>
    </w:p>
    <w:p w:rsidR="00D4173C" w:rsidRPr="00C91799" w:rsidRDefault="00D4173C" w:rsidP="00D4173C">
      <w:pPr>
        <w:numPr>
          <w:ilvl w:val="0"/>
          <w:numId w:val="1"/>
        </w:numPr>
        <w:rPr>
          <w:sz w:val="28"/>
          <w:szCs w:val="28"/>
        </w:rPr>
      </w:pPr>
      <w:r w:rsidRPr="00C91799">
        <w:rPr>
          <w:sz w:val="28"/>
          <w:szCs w:val="28"/>
        </w:rPr>
        <w:t>Девочка/мальчик, женщина/мужчина</w:t>
      </w:r>
    </w:p>
    <w:p w:rsidR="00D4173C" w:rsidRPr="00C91799" w:rsidRDefault="00D4173C" w:rsidP="00D4173C">
      <w:pPr>
        <w:numPr>
          <w:ilvl w:val="0"/>
          <w:numId w:val="1"/>
        </w:numPr>
        <w:rPr>
          <w:sz w:val="28"/>
          <w:szCs w:val="28"/>
        </w:rPr>
      </w:pPr>
      <w:r w:rsidRPr="00C91799">
        <w:rPr>
          <w:sz w:val="28"/>
          <w:szCs w:val="28"/>
        </w:rPr>
        <w:t>Жена/муж</w:t>
      </w:r>
    </w:p>
    <w:p w:rsidR="00D4173C" w:rsidRPr="00C91799" w:rsidRDefault="00D4173C" w:rsidP="00D4173C">
      <w:pPr>
        <w:numPr>
          <w:ilvl w:val="0"/>
          <w:numId w:val="1"/>
        </w:numPr>
        <w:rPr>
          <w:sz w:val="28"/>
          <w:szCs w:val="28"/>
        </w:rPr>
      </w:pPr>
      <w:r w:rsidRPr="00C91799">
        <w:rPr>
          <w:sz w:val="28"/>
          <w:szCs w:val="28"/>
        </w:rPr>
        <w:t>Ученик/учитель (социальная роль)</w:t>
      </w:r>
    </w:p>
    <w:p w:rsidR="00D4173C" w:rsidRPr="00C91799" w:rsidRDefault="00D4173C" w:rsidP="00D4173C">
      <w:pPr>
        <w:numPr>
          <w:ilvl w:val="0"/>
          <w:numId w:val="1"/>
        </w:numPr>
        <w:rPr>
          <w:sz w:val="28"/>
          <w:szCs w:val="28"/>
        </w:rPr>
      </w:pPr>
      <w:r w:rsidRPr="00C91799">
        <w:rPr>
          <w:sz w:val="28"/>
          <w:szCs w:val="28"/>
        </w:rPr>
        <w:t>Мать/отец</w:t>
      </w:r>
    </w:p>
    <w:p w:rsidR="00D4173C" w:rsidRPr="00C91799" w:rsidRDefault="00D4173C" w:rsidP="00D4173C">
      <w:pPr>
        <w:numPr>
          <w:ilvl w:val="0"/>
          <w:numId w:val="1"/>
        </w:numPr>
        <w:rPr>
          <w:sz w:val="28"/>
          <w:szCs w:val="28"/>
        </w:rPr>
      </w:pPr>
      <w:r w:rsidRPr="00C91799">
        <w:rPr>
          <w:sz w:val="28"/>
          <w:szCs w:val="28"/>
        </w:rPr>
        <w:t>Подруга/друг</w:t>
      </w:r>
    </w:p>
    <w:p w:rsidR="00D4173C" w:rsidRDefault="00D4173C" w:rsidP="00D4173C">
      <w:pPr>
        <w:rPr>
          <w:sz w:val="28"/>
          <w:szCs w:val="28"/>
        </w:rPr>
      </w:pPr>
      <w:r w:rsidRPr="00C91799">
        <w:rPr>
          <w:sz w:val="28"/>
          <w:szCs w:val="28"/>
        </w:rPr>
        <w:t xml:space="preserve">Чтобы это колесо </w:t>
      </w:r>
      <w:proofErr w:type="gramStart"/>
      <w:r w:rsidRPr="00C91799">
        <w:rPr>
          <w:sz w:val="28"/>
          <w:szCs w:val="28"/>
        </w:rPr>
        <w:t>крутилось-должен</w:t>
      </w:r>
      <w:proofErr w:type="gramEnd"/>
      <w:r w:rsidRPr="00C91799">
        <w:rPr>
          <w:sz w:val="28"/>
          <w:szCs w:val="28"/>
        </w:rPr>
        <w:t xml:space="preserve"> быть баланс. Если одной из ролей вы уделяете больше внимания, </w:t>
      </w:r>
      <w:proofErr w:type="gramStart"/>
      <w:r w:rsidRPr="00C91799">
        <w:rPr>
          <w:sz w:val="28"/>
          <w:szCs w:val="28"/>
        </w:rPr>
        <w:t>значит именно сейчас осознайте</w:t>
      </w:r>
      <w:proofErr w:type="gramEnd"/>
      <w:r w:rsidRPr="00C91799">
        <w:rPr>
          <w:sz w:val="28"/>
          <w:szCs w:val="28"/>
        </w:rPr>
        <w:t xml:space="preserve"> этот факт и начните больше времени уделять другим ролям.</w:t>
      </w:r>
    </w:p>
    <w:p w:rsidR="00F06E86" w:rsidRDefault="00F06E86" w:rsidP="00D4173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CC55652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E86" w:rsidRPr="00F06E86" w:rsidRDefault="00F06E86" w:rsidP="00F06E86">
      <w:pPr>
        <w:spacing w:after="200" w:line="276" w:lineRule="auto"/>
        <w:jc w:val="center"/>
        <w:rPr>
          <w:rFonts w:eastAsiaTheme="minorHAnsi"/>
          <w:b/>
          <w:sz w:val="40"/>
          <w:szCs w:val="40"/>
          <w:u w:val="single"/>
          <w:lang w:eastAsia="en-US"/>
        </w:rPr>
      </w:pPr>
      <w:r w:rsidRPr="00F06E86">
        <w:rPr>
          <w:rFonts w:eastAsiaTheme="minorHAnsi"/>
          <w:b/>
          <w:sz w:val="40"/>
          <w:szCs w:val="40"/>
          <w:u w:val="single"/>
          <w:lang w:eastAsia="en-US"/>
        </w:rPr>
        <w:t>Я чувствую себя полноценной когда:</w:t>
      </w:r>
    </w:p>
    <w:p w:rsidR="00F06E86" w:rsidRPr="00F06E86" w:rsidRDefault="00F06E86" w:rsidP="00F06E86">
      <w:pPr>
        <w:numPr>
          <w:ilvl w:val="0"/>
          <w:numId w:val="2"/>
        </w:numPr>
        <w:spacing w:after="200" w:line="276" w:lineRule="auto"/>
        <w:ind w:left="1267"/>
        <w:contextualSpacing/>
        <w:rPr>
          <w:b/>
          <w:i/>
          <w:sz w:val="36"/>
          <w:szCs w:val="36"/>
        </w:rPr>
      </w:pPr>
      <w:r w:rsidRPr="00F06E86">
        <w:rPr>
          <w:rFonts w:eastAsiaTheme="minorEastAsia"/>
          <w:b/>
          <w:i/>
          <w:kern w:val="24"/>
          <w:sz w:val="36"/>
          <w:szCs w:val="36"/>
        </w:rPr>
        <w:t xml:space="preserve">Я сама, </w:t>
      </w:r>
      <w:proofErr w:type="gramStart"/>
      <w:r w:rsidRPr="00F06E86">
        <w:rPr>
          <w:rFonts w:eastAsiaTheme="minorEastAsia"/>
          <w:b/>
          <w:i/>
          <w:kern w:val="24"/>
          <w:sz w:val="36"/>
          <w:szCs w:val="36"/>
        </w:rPr>
        <w:t>Моё</w:t>
      </w:r>
      <w:proofErr w:type="gramEnd"/>
      <w:r w:rsidRPr="00F06E86">
        <w:rPr>
          <w:rFonts w:eastAsiaTheme="minorEastAsia"/>
          <w:b/>
          <w:i/>
          <w:kern w:val="24"/>
          <w:sz w:val="36"/>
          <w:szCs w:val="36"/>
        </w:rPr>
        <w:t xml:space="preserve"> Я – на первом месте!</w:t>
      </w:r>
    </w:p>
    <w:p w:rsidR="00F06E86" w:rsidRPr="00F06E86" w:rsidRDefault="00F06E86" w:rsidP="00F06E86">
      <w:pPr>
        <w:numPr>
          <w:ilvl w:val="0"/>
          <w:numId w:val="2"/>
        </w:numPr>
        <w:spacing w:after="200" w:line="276" w:lineRule="auto"/>
        <w:ind w:left="1267"/>
        <w:contextualSpacing/>
        <w:rPr>
          <w:b/>
          <w:i/>
          <w:sz w:val="36"/>
          <w:szCs w:val="36"/>
        </w:rPr>
      </w:pPr>
      <w:r w:rsidRPr="00F06E86">
        <w:rPr>
          <w:rFonts w:eastAsiaTheme="minorEastAsia"/>
          <w:b/>
          <w:i/>
          <w:kern w:val="24"/>
          <w:sz w:val="36"/>
          <w:szCs w:val="36"/>
        </w:rPr>
        <w:t>Моё дело – мой профессионал</w:t>
      </w:r>
    </w:p>
    <w:p w:rsidR="00F06E86" w:rsidRPr="00F06E86" w:rsidRDefault="00F06E86" w:rsidP="00F06E86">
      <w:pPr>
        <w:numPr>
          <w:ilvl w:val="0"/>
          <w:numId w:val="2"/>
        </w:numPr>
        <w:spacing w:after="200" w:line="276" w:lineRule="auto"/>
        <w:ind w:left="1267"/>
        <w:contextualSpacing/>
        <w:rPr>
          <w:b/>
          <w:i/>
          <w:sz w:val="36"/>
          <w:szCs w:val="36"/>
        </w:rPr>
      </w:pPr>
      <w:r w:rsidRPr="00F06E86">
        <w:rPr>
          <w:rFonts w:eastAsiaTheme="minorEastAsia"/>
          <w:b/>
          <w:i/>
          <w:kern w:val="24"/>
          <w:sz w:val="36"/>
          <w:szCs w:val="36"/>
        </w:rPr>
        <w:t>Муж, мужчина – моя жена</w:t>
      </w:r>
    </w:p>
    <w:p w:rsidR="00F06E86" w:rsidRPr="00F06E86" w:rsidRDefault="00F06E86" w:rsidP="00F06E86">
      <w:pPr>
        <w:numPr>
          <w:ilvl w:val="0"/>
          <w:numId w:val="2"/>
        </w:numPr>
        <w:spacing w:after="200" w:line="276" w:lineRule="auto"/>
        <w:ind w:left="1267"/>
        <w:contextualSpacing/>
        <w:rPr>
          <w:b/>
          <w:i/>
          <w:sz w:val="36"/>
          <w:szCs w:val="36"/>
        </w:rPr>
      </w:pPr>
      <w:r w:rsidRPr="00F06E86">
        <w:rPr>
          <w:rFonts w:eastAsiaTheme="minorEastAsia"/>
          <w:b/>
          <w:i/>
          <w:kern w:val="24"/>
          <w:sz w:val="36"/>
          <w:szCs w:val="36"/>
        </w:rPr>
        <w:t>Дети – моя мама для детей</w:t>
      </w:r>
    </w:p>
    <w:p w:rsidR="00F06E86" w:rsidRPr="00F06E86" w:rsidRDefault="00F06E86" w:rsidP="00F06E86">
      <w:pPr>
        <w:numPr>
          <w:ilvl w:val="0"/>
          <w:numId w:val="2"/>
        </w:numPr>
        <w:spacing w:after="200" w:line="276" w:lineRule="auto"/>
        <w:ind w:left="1267"/>
        <w:contextualSpacing/>
        <w:rPr>
          <w:b/>
          <w:i/>
          <w:sz w:val="36"/>
          <w:szCs w:val="36"/>
        </w:rPr>
      </w:pPr>
      <w:r w:rsidRPr="00F06E86">
        <w:rPr>
          <w:rFonts w:eastAsiaTheme="minorEastAsia"/>
          <w:b/>
          <w:i/>
          <w:kern w:val="24"/>
          <w:sz w:val="36"/>
          <w:szCs w:val="36"/>
        </w:rPr>
        <w:t>Родители – моя дочь</w:t>
      </w:r>
    </w:p>
    <w:p w:rsidR="00F06E86" w:rsidRPr="004766F3" w:rsidRDefault="00F06E86" w:rsidP="00F06E86">
      <w:pPr>
        <w:numPr>
          <w:ilvl w:val="0"/>
          <w:numId w:val="2"/>
        </w:numPr>
        <w:spacing w:after="200" w:line="276" w:lineRule="auto"/>
        <w:ind w:left="1267"/>
        <w:contextualSpacing/>
        <w:rPr>
          <w:b/>
          <w:i/>
          <w:sz w:val="36"/>
          <w:szCs w:val="36"/>
        </w:rPr>
      </w:pPr>
      <w:r w:rsidRPr="00F06E86">
        <w:rPr>
          <w:rFonts w:eastAsiaTheme="minorEastAsia"/>
          <w:b/>
          <w:i/>
          <w:kern w:val="24"/>
          <w:sz w:val="36"/>
          <w:szCs w:val="36"/>
        </w:rPr>
        <w:t>Родственники – моя внучка, бабушка</w:t>
      </w:r>
    </w:p>
    <w:p w:rsidR="004766F3" w:rsidRPr="00F06E86" w:rsidRDefault="004766F3" w:rsidP="00F06E86">
      <w:pPr>
        <w:numPr>
          <w:ilvl w:val="0"/>
          <w:numId w:val="2"/>
        </w:numPr>
        <w:spacing w:after="200" w:line="276" w:lineRule="auto"/>
        <w:ind w:left="1267"/>
        <w:contextualSpacing/>
        <w:rPr>
          <w:b/>
          <w:i/>
          <w:sz w:val="36"/>
          <w:szCs w:val="36"/>
        </w:rPr>
      </w:pPr>
      <w:r>
        <w:rPr>
          <w:rFonts w:eastAsiaTheme="minorEastAsia"/>
          <w:b/>
          <w:i/>
          <w:kern w:val="24"/>
          <w:sz w:val="36"/>
          <w:szCs w:val="36"/>
        </w:rPr>
        <w:t>Друзья, соседи – моя подру</w:t>
      </w:r>
      <w:r>
        <w:rPr>
          <w:rFonts w:eastAsiaTheme="minorEastAsia"/>
          <w:b/>
          <w:i/>
          <w:kern w:val="24"/>
          <w:sz w:val="36"/>
          <w:szCs w:val="36"/>
        </w:rPr>
        <w:t>га</w:t>
      </w:r>
    </w:p>
    <w:p w:rsidR="00F06E86" w:rsidRPr="00F06E86" w:rsidRDefault="00F06E86" w:rsidP="004766F3">
      <w:pPr>
        <w:spacing w:after="200" w:line="276" w:lineRule="auto"/>
        <w:ind w:left="1267"/>
        <w:contextualSpacing/>
        <w:rPr>
          <w:b/>
          <w:i/>
          <w:sz w:val="36"/>
          <w:szCs w:val="36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A1CFAD6" wp14:editId="54CFB590">
            <wp:extent cx="4572635" cy="34296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E86" w:rsidRDefault="00F06E86" w:rsidP="00CB66F2">
      <w:pPr>
        <w:ind w:firstLine="709"/>
        <w:rPr>
          <w:b/>
          <w:sz w:val="28"/>
          <w:szCs w:val="28"/>
        </w:rPr>
      </w:pPr>
    </w:p>
    <w:p w:rsidR="004766F3" w:rsidRPr="004766F3" w:rsidRDefault="004766F3" w:rsidP="00CB66F2">
      <w:pPr>
        <w:ind w:firstLine="709"/>
        <w:rPr>
          <w:i/>
          <w:sz w:val="28"/>
          <w:szCs w:val="28"/>
        </w:rPr>
      </w:pPr>
      <w:r w:rsidRPr="004766F3">
        <w:rPr>
          <w:i/>
          <w:sz w:val="28"/>
          <w:szCs w:val="28"/>
        </w:rPr>
        <w:t>Сейчас мы продолжим выяснять, что же Вам мешает гармонично взаимодействовать с окружающим миром.</w:t>
      </w:r>
    </w:p>
    <w:p w:rsidR="00CB66F2" w:rsidRDefault="00CB66F2" w:rsidP="00CB66F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Упражнение «мир вокруг меня</w:t>
      </w:r>
      <w:r w:rsidRPr="00C91799">
        <w:rPr>
          <w:b/>
          <w:sz w:val="28"/>
          <w:szCs w:val="28"/>
        </w:rPr>
        <w:t>»</w:t>
      </w:r>
      <w:r w:rsidRPr="00C91799">
        <w:rPr>
          <w:sz w:val="28"/>
          <w:szCs w:val="28"/>
        </w:rPr>
        <w:t xml:space="preserve"> </w:t>
      </w:r>
    </w:p>
    <w:p w:rsidR="00CB66F2" w:rsidRDefault="00CB66F2" w:rsidP="00CB6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Выявляет трудности во взаимодействии с окружающим миром. </w:t>
      </w:r>
    </w:p>
    <w:p w:rsidR="00CB66F2" w:rsidRDefault="00CB66F2" w:rsidP="00CB6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Посмотрите сердцем на картинку. На ней изображены люди. Сразу найдите себя, где вы, кто вы? </w:t>
      </w:r>
      <w:r w:rsidR="006D22A7">
        <w:rPr>
          <w:sz w:val="28"/>
          <w:szCs w:val="28"/>
        </w:rPr>
        <w:t xml:space="preserve">А теперь найдите карту себя и </w:t>
      </w:r>
      <w:proofErr w:type="gramStart"/>
      <w:r w:rsidR="006D22A7">
        <w:rPr>
          <w:sz w:val="28"/>
          <w:szCs w:val="28"/>
        </w:rPr>
        <w:t>разместите ее</w:t>
      </w:r>
      <w:proofErr w:type="gramEnd"/>
      <w:r>
        <w:rPr>
          <w:sz w:val="28"/>
          <w:szCs w:val="28"/>
        </w:rPr>
        <w:t xml:space="preserve"> поверх фигуры</w:t>
      </w:r>
      <w:r w:rsidR="006D22A7">
        <w:rPr>
          <w:sz w:val="28"/>
          <w:szCs w:val="28"/>
        </w:rPr>
        <w:t xml:space="preserve"> на листе</w:t>
      </w:r>
      <w:r>
        <w:rPr>
          <w:sz w:val="28"/>
          <w:szCs w:val="28"/>
        </w:rPr>
        <w:t>. Дальше по собственным ощущениям находите в картах особенности облика людей, которые вас окр</w:t>
      </w:r>
      <w:r w:rsidR="006D22A7">
        <w:rPr>
          <w:sz w:val="28"/>
          <w:szCs w:val="28"/>
        </w:rPr>
        <w:t xml:space="preserve">ужают в вашей </w:t>
      </w:r>
      <w:proofErr w:type="gramStart"/>
      <w:r w:rsidR="006D22A7">
        <w:rPr>
          <w:sz w:val="28"/>
          <w:szCs w:val="28"/>
        </w:rPr>
        <w:t>жизни</w:t>
      </w:r>
      <w:proofErr w:type="gramEnd"/>
      <w:r w:rsidR="006D22A7">
        <w:rPr>
          <w:sz w:val="28"/>
          <w:szCs w:val="28"/>
        </w:rPr>
        <w:t xml:space="preserve"> и выкладывай</w:t>
      </w:r>
      <w:r>
        <w:rPr>
          <w:sz w:val="28"/>
          <w:szCs w:val="28"/>
        </w:rPr>
        <w:t>те поверх каждой нарисованной фигуры.</w:t>
      </w:r>
    </w:p>
    <w:p w:rsidR="00CB66F2" w:rsidRDefault="00CB66F2" w:rsidP="00CB6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Затем по очереди участники рассказывают о своём мире.</w:t>
      </w:r>
    </w:p>
    <w:p w:rsidR="00FA0C60" w:rsidRDefault="00CB66F2" w:rsidP="00CB6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Интерпретация: пара в центре </w:t>
      </w:r>
      <w:proofErr w:type="gramStart"/>
      <w:r>
        <w:rPr>
          <w:sz w:val="28"/>
          <w:szCs w:val="28"/>
        </w:rPr>
        <w:t>картины-это</w:t>
      </w:r>
      <w:proofErr w:type="gramEnd"/>
      <w:r>
        <w:rPr>
          <w:sz w:val="28"/>
          <w:szCs w:val="28"/>
        </w:rPr>
        <w:t xml:space="preserve"> влюблённые мужчина и женщина, которые отражают ваше отношение к любви</w:t>
      </w:r>
      <w:r w:rsidR="006D22A7">
        <w:rPr>
          <w:sz w:val="28"/>
          <w:szCs w:val="28"/>
        </w:rPr>
        <w:t xml:space="preserve">. Если на лицах </w:t>
      </w:r>
      <w:proofErr w:type="gramStart"/>
      <w:r w:rsidR="006D22A7">
        <w:rPr>
          <w:sz w:val="28"/>
          <w:szCs w:val="28"/>
        </w:rPr>
        <w:t>улыбки-это</w:t>
      </w:r>
      <w:proofErr w:type="gramEnd"/>
      <w:r w:rsidR="006D22A7">
        <w:rPr>
          <w:sz w:val="28"/>
          <w:szCs w:val="28"/>
        </w:rPr>
        <w:t xml:space="preserve"> говорит о здоровом отношении к любви, к влюблённости. Если лица печальны, недовольны, то это значит, что вас что-то беспокоит. И это напрямую связано с вашим партнёром: </w:t>
      </w:r>
      <w:proofErr w:type="gramStart"/>
      <w:r w:rsidR="006D22A7">
        <w:rPr>
          <w:sz w:val="28"/>
          <w:szCs w:val="28"/>
        </w:rPr>
        <w:t>возможно</w:t>
      </w:r>
      <w:proofErr w:type="gramEnd"/>
      <w:r w:rsidR="006D22A7">
        <w:rPr>
          <w:sz w:val="28"/>
          <w:szCs w:val="28"/>
        </w:rPr>
        <w:t xml:space="preserve"> вы обижены на своего любимого, или ревнуете или боитесь его потерять. Если на лицах эмоции неодинаковы, то можно предположить, что вы испытываете какие-то сомнения. Лица этой парочки отражают ваше внутреннее состояние в данный момент.</w:t>
      </w:r>
      <w:r w:rsidR="00E51F73">
        <w:rPr>
          <w:sz w:val="28"/>
          <w:szCs w:val="28"/>
        </w:rPr>
        <w:t xml:space="preserve"> </w:t>
      </w:r>
    </w:p>
    <w:p w:rsidR="00CB66F2" w:rsidRDefault="00E51F73" w:rsidP="00CB6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Хоровод вокруг </w:t>
      </w:r>
      <w:proofErr w:type="gramStart"/>
      <w:r>
        <w:rPr>
          <w:sz w:val="28"/>
          <w:szCs w:val="28"/>
        </w:rPr>
        <w:t>пары-это</w:t>
      </w:r>
      <w:proofErr w:type="gramEnd"/>
      <w:r>
        <w:rPr>
          <w:sz w:val="28"/>
          <w:szCs w:val="28"/>
        </w:rPr>
        <w:t xml:space="preserve"> общественное мнение. Если у всех весёлые лица, то это означает, что вы </w:t>
      </w:r>
      <w:proofErr w:type="gramStart"/>
      <w:r>
        <w:rPr>
          <w:sz w:val="28"/>
          <w:szCs w:val="28"/>
        </w:rPr>
        <w:t>стремитесь во что бы то ни стало</w:t>
      </w:r>
      <w:proofErr w:type="gramEnd"/>
      <w:r>
        <w:rPr>
          <w:sz w:val="28"/>
          <w:szCs w:val="28"/>
        </w:rPr>
        <w:t xml:space="preserve"> понравиться окружающим. Для вас очень важно, чтобы никто не сказал и не подумал про вас плохо. Если лица </w:t>
      </w:r>
      <w:proofErr w:type="gramStart"/>
      <w:r>
        <w:rPr>
          <w:sz w:val="28"/>
          <w:szCs w:val="28"/>
        </w:rPr>
        <w:t>грустные-</w:t>
      </w:r>
      <w:r w:rsidR="00FA0C60">
        <w:rPr>
          <w:sz w:val="28"/>
          <w:szCs w:val="28"/>
        </w:rPr>
        <w:t>вы</w:t>
      </w:r>
      <w:proofErr w:type="gramEnd"/>
      <w:r w:rsidR="00FA0C60">
        <w:rPr>
          <w:sz w:val="28"/>
          <w:szCs w:val="28"/>
        </w:rPr>
        <w:t xml:space="preserve"> противопоставляете себя обществу, вас беспокоит нерешенный конфликт. Если все лица разные, то это хороший знак того, что мнения отдельных людей мало на вас влияют.</w:t>
      </w:r>
    </w:p>
    <w:p w:rsidR="00FA0C60" w:rsidRPr="00C91799" w:rsidRDefault="00FA0C60" w:rsidP="00CB6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Два человека внизу-это люди, к мнению которых вы прислушиваетесь, авторитеты для вас. Если на их лицах неприязненное выражение –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вы боитесь их осуждения, их приговора. Если улыбк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вы хотите получить их одобрение, оно вам жизненно необходимо. </w:t>
      </w:r>
      <w:proofErr w:type="gramStart"/>
      <w:r>
        <w:rPr>
          <w:sz w:val="28"/>
          <w:szCs w:val="28"/>
        </w:rPr>
        <w:t>Лучший</w:t>
      </w:r>
      <w:proofErr w:type="gramEnd"/>
      <w:r>
        <w:rPr>
          <w:sz w:val="28"/>
          <w:szCs w:val="28"/>
        </w:rPr>
        <w:t xml:space="preserve"> вариант-нейтральное выражение лиц. Это признак зрелости вашей натуры: вы редко нуждаетесь в чьем-то одобрении и способны любить без оглядки на окружающих.</w:t>
      </w:r>
    </w:p>
    <w:p w:rsidR="00BE33A7" w:rsidRDefault="00BE33A7">
      <w:bookmarkStart w:id="0" w:name="_GoBack"/>
      <w:bookmarkEnd w:id="0"/>
    </w:p>
    <w:sectPr w:rsidR="00BE33A7" w:rsidSect="004766F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D468A"/>
    <w:multiLevelType w:val="hybridMultilevel"/>
    <w:tmpl w:val="9C9C9090"/>
    <w:lvl w:ilvl="0" w:tplc="5972D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F9AB93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A80F4C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648552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950EF5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F561AD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AC26D3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CB83D8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C68544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ABF29F5"/>
    <w:multiLevelType w:val="hybridMultilevel"/>
    <w:tmpl w:val="C1C63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B1"/>
    <w:rsid w:val="001039B1"/>
    <w:rsid w:val="00276B11"/>
    <w:rsid w:val="004766F3"/>
    <w:rsid w:val="005F5A45"/>
    <w:rsid w:val="006D22A7"/>
    <w:rsid w:val="00BE33A7"/>
    <w:rsid w:val="00CB66F2"/>
    <w:rsid w:val="00D4173C"/>
    <w:rsid w:val="00E51F73"/>
    <w:rsid w:val="00F06E86"/>
    <w:rsid w:val="00FA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E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E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E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E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1C010-3C78-4C38-90C5-616C5E52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2018-09-11T08:04:00Z</dcterms:created>
  <dcterms:modified xsi:type="dcterms:W3CDTF">2018-09-13T02:59:00Z</dcterms:modified>
</cp:coreProperties>
</file>